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07" w:rsidRPr="00720234" w:rsidRDefault="00625107" w:rsidP="00625107">
      <w:pPr>
        <w:pStyle w:val="En-tte"/>
        <w:rPr>
          <w:b/>
          <w:sz w:val="18"/>
        </w:rPr>
      </w:pPr>
      <w:r w:rsidRPr="00720234">
        <w:rPr>
          <w:b/>
          <w:sz w:val="18"/>
        </w:rPr>
        <w:t>Ministère de l’éducation de l’alphabétisation                                                              République du MALI</w:t>
      </w:r>
    </w:p>
    <w:p w:rsidR="00625107" w:rsidRPr="00720234" w:rsidRDefault="00625107" w:rsidP="00625107">
      <w:pPr>
        <w:pStyle w:val="En-tte"/>
        <w:rPr>
          <w:b/>
          <w:sz w:val="18"/>
        </w:rPr>
      </w:pPr>
      <w:r w:rsidRPr="00720234">
        <w:rPr>
          <w:b/>
          <w:sz w:val="18"/>
        </w:rPr>
        <w:t>Et des langues nationales                                                                                           Un Peuple-Un But-Une Foi</w:t>
      </w:r>
    </w:p>
    <w:p w:rsidR="00625107" w:rsidRPr="00720234" w:rsidRDefault="00625107" w:rsidP="00625107">
      <w:pPr>
        <w:pStyle w:val="En-tte"/>
        <w:rPr>
          <w:b/>
          <w:sz w:val="18"/>
        </w:rPr>
      </w:pPr>
      <w:r w:rsidRPr="00720234">
        <w:rPr>
          <w:b/>
          <w:sz w:val="18"/>
        </w:rPr>
        <w:t>*********************                                                                                          *********************</w:t>
      </w:r>
    </w:p>
    <w:p w:rsidR="00625107" w:rsidRPr="00720234" w:rsidRDefault="00625107" w:rsidP="00625107">
      <w:pPr>
        <w:pStyle w:val="En-tte"/>
        <w:rPr>
          <w:b/>
          <w:sz w:val="18"/>
        </w:rPr>
      </w:pPr>
      <w:r w:rsidRPr="00720234">
        <w:rPr>
          <w:b/>
          <w:sz w:val="18"/>
        </w:rPr>
        <w:t>Direction national de l’enseignement Secondaire général</w:t>
      </w:r>
    </w:p>
    <w:p w:rsidR="00625107" w:rsidRPr="00720234" w:rsidRDefault="00625107" w:rsidP="00625107">
      <w:pPr>
        <w:pStyle w:val="En-tte"/>
        <w:rPr>
          <w:b/>
          <w:sz w:val="18"/>
        </w:rPr>
      </w:pPr>
      <w:r w:rsidRPr="00720234">
        <w:rPr>
          <w:b/>
          <w:sz w:val="18"/>
        </w:rPr>
        <w:t>*********************</w:t>
      </w:r>
    </w:p>
    <w:p w:rsidR="00625107" w:rsidRPr="00720234" w:rsidRDefault="00625107" w:rsidP="00625107">
      <w:pPr>
        <w:pStyle w:val="En-tte"/>
        <w:rPr>
          <w:b/>
          <w:sz w:val="18"/>
        </w:rPr>
      </w:pPr>
      <w:r w:rsidRPr="00720234">
        <w:rPr>
          <w:b/>
          <w:sz w:val="18"/>
        </w:rPr>
        <w:t xml:space="preserve">ACADEMIE DE BAMAKO RIVE DROITE                                                           </w:t>
      </w:r>
      <w:r w:rsidRPr="00720234">
        <w:rPr>
          <w:rFonts w:ascii="Agency FB" w:hAnsi="Agency FB"/>
          <w:b/>
        </w:rPr>
        <w:t>LYCEE FANSSENY DIAKITE DE KABALA</w:t>
      </w:r>
    </w:p>
    <w:p w:rsidR="00625107" w:rsidRPr="00720234" w:rsidRDefault="00625107" w:rsidP="00625107">
      <w:pPr>
        <w:pStyle w:val="En-tte"/>
        <w:rPr>
          <w:b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2"/>
        <w:gridCol w:w="3195"/>
        <w:gridCol w:w="3051"/>
      </w:tblGrid>
      <w:tr w:rsidR="00625107" w:rsidRPr="00720234" w:rsidTr="0056782D">
        <w:tc>
          <w:tcPr>
            <w:tcW w:w="9288" w:type="dxa"/>
            <w:gridSpan w:val="3"/>
            <w:shd w:val="clear" w:color="auto" w:fill="D9D9D9" w:themeFill="background1" w:themeFillShade="D9"/>
          </w:tcPr>
          <w:p w:rsidR="00625107" w:rsidRPr="00720234" w:rsidRDefault="00625107" w:rsidP="00291B5A">
            <w:pPr>
              <w:pStyle w:val="En-tte"/>
              <w:jc w:val="center"/>
              <w:rPr>
                <w:b/>
                <w:sz w:val="18"/>
                <w:u w:val="thick"/>
              </w:rPr>
            </w:pPr>
            <w:r>
              <w:rPr>
                <w:b/>
                <w:u w:val="thick"/>
              </w:rPr>
              <w:t>Composition du 1</w:t>
            </w:r>
            <w:r>
              <w:rPr>
                <w:b/>
                <w:u w:val="thick"/>
                <w:vertAlign w:val="superscript"/>
              </w:rPr>
              <w:t>er</w:t>
            </w:r>
            <w:r>
              <w:rPr>
                <w:b/>
                <w:u w:val="thick"/>
              </w:rPr>
              <w:t xml:space="preserve"> trimestre</w:t>
            </w:r>
          </w:p>
        </w:tc>
      </w:tr>
      <w:tr w:rsidR="00625107" w:rsidRPr="00720234" w:rsidTr="0056782D">
        <w:tc>
          <w:tcPr>
            <w:tcW w:w="3042" w:type="dxa"/>
          </w:tcPr>
          <w:p w:rsidR="00625107" w:rsidRDefault="00625107" w:rsidP="00291B5A">
            <w:pPr>
              <w:pStyle w:val="En-tte"/>
              <w:rPr>
                <w:b/>
                <w:sz w:val="18"/>
              </w:rPr>
            </w:pPr>
            <w:r>
              <w:rPr>
                <w:b/>
                <w:sz w:val="18"/>
              </w:rPr>
              <w:t>SERIE </w:t>
            </w:r>
            <w:r w:rsidR="009E27A5">
              <w:rPr>
                <w:b/>
                <w:sz w:val="18"/>
              </w:rPr>
              <w:t>:</w:t>
            </w:r>
            <w:r w:rsidR="009E27A5">
              <w:rPr>
                <w:b/>
              </w:rPr>
              <w:t xml:space="preserve"> TSS</w:t>
            </w:r>
          </w:p>
          <w:p w:rsidR="00625107" w:rsidRPr="00720234" w:rsidRDefault="00625107" w:rsidP="00291B5A">
            <w:pPr>
              <w:pStyle w:val="En-tte"/>
              <w:rPr>
                <w:b/>
                <w:sz w:val="18"/>
              </w:rPr>
            </w:pPr>
          </w:p>
        </w:tc>
        <w:tc>
          <w:tcPr>
            <w:tcW w:w="3195" w:type="dxa"/>
            <w:vMerge w:val="restart"/>
          </w:tcPr>
          <w:p w:rsidR="00625107" w:rsidRDefault="00625107" w:rsidP="00291B5A">
            <w:pPr>
              <w:pStyle w:val="En-tte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Epreuve : MATHEMATIQUES</w:t>
            </w:r>
          </w:p>
          <w:p w:rsidR="00625107" w:rsidRPr="00E226B3" w:rsidRDefault="00625107" w:rsidP="00291B5A">
            <w:pPr>
              <w:pStyle w:val="En-tte"/>
              <w:rPr>
                <w:b/>
                <w:sz w:val="20"/>
              </w:rPr>
            </w:pPr>
            <w:r w:rsidRPr="00720234">
              <w:rPr>
                <w:b/>
                <w:sz w:val="18"/>
              </w:rPr>
              <w:t>DATE :</w:t>
            </w:r>
            <w:r>
              <w:rPr>
                <w:b/>
                <w:sz w:val="18"/>
              </w:rPr>
              <w:t xml:space="preserve">          </w:t>
            </w:r>
            <w:r>
              <w:rPr>
                <w:b/>
                <w:sz w:val="20"/>
              </w:rPr>
              <w:t>LE 14/12</w:t>
            </w:r>
            <w:r w:rsidRPr="00720234">
              <w:rPr>
                <w:b/>
                <w:sz w:val="20"/>
              </w:rPr>
              <w:t>/2015</w:t>
            </w:r>
          </w:p>
        </w:tc>
        <w:tc>
          <w:tcPr>
            <w:tcW w:w="3051" w:type="dxa"/>
            <w:vMerge w:val="restart"/>
          </w:tcPr>
          <w:p w:rsidR="00625107" w:rsidRPr="00720234" w:rsidRDefault="00625107" w:rsidP="00291B5A">
            <w:pPr>
              <w:pStyle w:val="En-tte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Durée : 02 Heures </w:t>
            </w:r>
          </w:p>
        </w:tc>
      </w:tr>
    </w:tbl>
    <w:p w:rsidR="0056782D" w:rsidRDefault="0056782D" w:rsidP="0056782D">
      <w:pPr>
        <w:rPr>
          <w:b/>
        </w:rPr>
      </w:pPr>
      <w:r w:rsidRPr="00FA331A">
        <w:rPr>
          <w:b/>
          <w:u w:val="thick"/>
        </w:rPr>
        <w:t>Exercice(</w:t>
      </w:r>
      <w:r>
        <w:rPr>
          <w:b/>
          <w:u w:val="thick"/>
        </w:rPr>
        <w:t>1</w:t>
      </w:r>
      <w:r w:rsidRPr="00FA331A">
        <w:rPr>
          <w:b/>
          <w:u w:val="thick"/>
        </w:rPr>
        <w:t xml:space="preserve">) : </w:t>
      </w:r>
    </w:p>
    <w:p w:rsidR="0056782D" w:rsidRDefault="0056782D">
      <w:pPr>
        <w:rPr>
          <w:b/>
        </w:rPr>
      </w:pPr>
      <w:r w:rsidRPr="00FA331A">
        <w:rPr>
          <w:b/>
        </w:rPr>
        <w:t>Déterminer l’ensemble de définition de chacune des fonctions suivantes</w:t>
      </w:r>
      <w:r>
        <w:rPr>
          <w:b/>
        </w:rPr>
        <w:t> :</w:t>
      </w:r>
    </w:p>
    <w:p w:rsidR="0056782D" w:rsidRPr="0056782D" w:rsidRDefault="0056782D" w:rsidP="0056782D">
      <w:pPr>
        <w:rPr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a) f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+2  ;   b) g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1-x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x-2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;    c)   h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1-x</m:t>
              </m:r>
            </m:e>
          </m:rad>
        </m:oMath>
      </m:oMathPara>
    </w:p>
    <w:p w:rsidR="00D3117F" w:rsidRPr="00D3117F" w:rsidRDefault="009E27A5">
      <w:pPr>
        <w:rPr>
          <w:rFonts w:eastAsiaTheme="minorEastAsia"/>
          <w:b/>
        </w:rPr>
      </w:pPr>
      <w:r w:rsidRPr="009E27A5">
        <w:rPr>
          <w:b/>
          <w:u w:val="thick"/>
        </w:rPr>
        <w:t>Exercice(</w:t>
      </w:r>
      <w:r w:rsidR="0056782D">
        <w:rPr>
          <w:b/>
          <w:u w:val="thick"/>
        </w:rPr>
        <w:t>2</w:t>
      </w:r>
      <w:r w:rsidRPr="009E27A5">
        <w:rPr>
          <w:b/>
          <w:u w:val="thick"/>
        </w:rPr>
        <w:t>) :</w:t>
      </w:r>
      <w:r>
        <w:rPr>
          <w:b/>
          <w:u w:val="thick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D</m:t>
        </m:r>
        <m:r>
          <m:rPr>
            <m:sty m:val="bi"/>
          </m:rPr>
          <w:rPr>
            <w:rFonts w:ascii="Cambria Math" w:eastAsiaTheme="minorEastAsia" w:hAnsi="Cambria Math"/>
          </w:rPr>
          <m:t>ans</m:t>
        </m:r>
        <m:r>
          <m:rPr>
            <m:sty m:val="bi"/>
          </m:rPr>
          <w:rPr>
            <w:rFonts w:ascii="Cambria Math" w:eastAsiaTheme="minorEastAsia" w:hAnsi="Cambria Math"/>
          </w:rPr>
          <m:t xml:space="preserve"> le plan muni 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un</m:t>
        </m:r>
        <m:r>
          <m:rPr>
            <m:sty m:val="bi"/>
          </m:rPr>
          <w:rPr>
            <w:rFonts w:ascii="Cambria Math" w:eastAsiaTheme="minorEastAsia" w:hAnsi="Cambria Math"/>
          </w:rPr>
          <m:t xml:space="preserve">  repère orthonormé 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O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 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;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i</m:t>
                </m:r>
              </m:e>
            </m:acc>
            <m:r>
              <m:rPr>
                <m:sty m:val="bi"/>
              </m:rPr>
              <w:rPr>
                <w:rFonts w:ascii="Cambria Math" w:eastAsiaTheme="minorEastAsia" w:hAnsi="Cambria Math"/>
              </w:rPr>
              <m:t> 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;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j</m:t>
                </m:r>
              </m:e>
            </m:acc>
          </m:e>
        </m:d>
        <m:r>
          <m:rPr>
            <m:sty m:val="bi"/>
          </m:rPr>
          <w:rPr>
            <w:rFonts w:ascii="Cambria Math" w:eastAsiaTheme="minorEastAsia" w:hAnsi="Cambria Math"/>
          </w:rPr>
          <m:t xml:space="preserve"> , on considère la fonction f définie </m:t>
        </m:r>
      </m:oMath>
    </w:p>
    <w:p w:rsidR="006F4419" w:rsidRPr="006F4419" w:rsidRDefault="00D3117F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+3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x-1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  </m:t>
          </m:r>
        </m:oMath>
      </m:oMathPara>
    </w:p>
    <w:p w:rsidR="006F4419" w:rsidRPr="006F4419" w:rsidRDefault="006F4419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 xml:space="preserve">a) Déterminer 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f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6F4419" w:rsidRPr="006F4419" w:rsidRDefault="006F4419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b)</m:t>
          </m:r>
          <m:r>
            <m:rPr>
              <m:sty m:val="bi"/>
            </m:rPr>
            <w:rPr>
              <w:rFonts w:ascii="Cambria Math" w:eastAsiaTheme="minorEastAsia" w:hAnsi="Cambria Math"/>
            </w:rPr>
            <m:t>Déterminer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 les réels a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 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;b et c tels que </m:t>
          </m:r>
          <m:r>
            <m:rPr>
              <m:sty m:val="bi"/>
            </m:rP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</w:rPr>
            <m:t>ax+b+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x-1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6F4419" w:rsidRPr="006F4419" w:rsidRDefault="006F4419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 xml:space="preserve">c) Montrer que la droite 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d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équation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FA331A" w:rsidRPr="006F4419" w:rsidRDefault="006F4419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 xml:space="preserve"> y=x+1 est asymptôte oblique en 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 xml:space="preserve">+ ∞ 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 xml:space="preserve"> à la courbe représentaive de f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8C4066" w:rsidRPr="00FD422F" w:rsidRDefault="009D1408" w:rsidP="00FD422F">
      <w:pPr>
        <w:rPr>
          <w:rFonts w:eastAsiaTheme="minorEastAsia"/>
          <w:b/>
          <w:sz w:val="28"/>
        </w:rPr>
      </w:pPr>
      <w:r w:rsidRPr="00FD422F">
        <w:rPr>
          <w:b/>
          <w:u w:val="thick"/>
        </w:rPr>
        <w:t xml:space="preserve">Exercice(3) : 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Soit f la fonction définie par :  </m:t>
        </m:r>
      </m:oMath>
    </w:p>
    <w:p w:rsidR="008C4066" w:rsidRPr="004003EE" w:rsidRDefault="008C4066" w:rsidP="008C4066">
      <w:pPr>
        <w:pStyle w:val="Paragraphedeliste"/>
        <w:rPr>
          <w:rFonts w:eastAsiaTheme="minorEastAsia"/>
          <w:b/>
          <w:sz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f</m:t>
          </m:r>
          <m:r>
            <m:rPr>
              <m:scr m:val="double-struck"/>
              <m:sty m:val="bi"/>
            </m:rPr>
            <w:rPr>
              <w:rFonts w:ascii="Cambria Math" w:hAnsi="Cambria Math"/>
            </w:rPr>
            <m:t xml:space="preserve"> : R→R  </m:t>
          </m:r>
        </m:oMath>
      </m:oMathPara>
    </w:p>
    <w:p w:rsidR="008C4066" w:rsidRPr="004003EE" w:rsidRDefault="008C4066" w:rsidP="008C4066">
      <w:pPr>
        <w:pStyle w:val="Paragraphedeliste"/>
        <w:rPr>
          <w:rFonts w:eastAsiaTheme="minorEastAsia"/>
          <w:b/>
          <w:sz w:val="28"/>
        </w:rPr>
      </w:pPr>
      <w:r>
        <w:rPr>
          <w:b/>
        </w:rPr>
        <w:t xml:space="preserve">     </w:t>
      </w:r>
      <m:oMath>
        <m:r>
          <m:rPr>
            <m:sty m:val="bi"/>
          </m:rPr>
          <w:rPr>
            <w:rFonts w:ascii="Cambria Math" w:hAnsi="Cambria Math"/>
            <w:sz w:val="28"/>
          </w:rPr>
          <m:t xml:space="preserve"> x⟼f</m:t>
        </m:r>
        <m:d>
          <m:dPr>
            <m:ctrlPr>
              <w:rPr>
                <w:rFonts w:ascii="Cambria Math" w:hAnsi="Cambria Math"/>
                <w:b/>
                <w:i/>
                <w:sz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</w:rPr>
              <m:t>+2x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x-2</m:t>
            </m:r>
          </m:den>
        </m:f>
        <m:r>
          <m:rPr>
            <m:sty m:val="bi"/>
          </m:rPr>
          <w:rPr>
            <w:rFonts w:ascii="Cambria Math" w:hAnsi="Cambria Math"/>
            <w:sz w:val="28"/>
          </w:rPr>
          <m:t xml:space="preserve">  </m:t>
        </m:r>
      </m:oMath>
    </w:p>
    <w:p w:rsidR="008C4066" w:rsidRPr="008C4066" w:rsidRDefault="008C4066" w:rsidP="008C4066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 xml:space="preserve">a) Déterminer 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f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8C4066" w:rsidRPr="008C4066" w:rsidRDefault="008C4066" w:rsidP="008C4066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 xml:space="preserve">b)  Trouver les limites de f aux bornes de 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f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 xml:space="preserve">  </m:t>
          </m:r>
        </m:oMath>
      </m:oMathPara>
    </w:p>
    <w:p w:rsidR="008C4066" w:rsidRPr="008C4066" w:rsidRDefault="008C4066" w:rsidP="008C4066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 xml:space="preserve">c) Endéduire 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l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équation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 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des asymptôtes  </m:t>
          </m:r>
        </m:oMath>
      </m:oMathPara>
    </w:p>
    <w:p w:rsidR="00FD422F" w:rsidRPr="00FD422F" w:rsidRDefault="008C4066" w:rsidP="008C4066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 xml:space="preserve">d) 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Représenter graphiquement les équations des asymtôtes dans un  </m:t>
          </m:r>
          <m:r>
            <m:rPr>
              <m:sty m:val="bi"/>
            </m:rPr>
            <w:rPr>
              <w:rFonts w:ascii="Cambria Math" w:eastAsiaTheme="minorEastAsia" w:hAnsi="Cambria Math"/>
            </w:rPr>
            <m:t>repère orthonormé</m:t>
          </m:r>
        </m:oMath>
      </m:oMathPara>
    </w:p>
    <w:p w:rsidR="008C4066" w:rsidRPr="008C4066" w:rsidRDefault="00FD422F" w:rsidP="008C4066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O ;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i</m:t>
                  </m:r>
                </m:e>
              </m:acc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 ;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j</m:t>
                  </m:r>
                </m:e>
              </m:acc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 xml:space="preserve">  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 </m:t>
          </m:r>
          <m:r>
            <m:rPr>
              <m:sty m:val="bi"/>
            </m:rPr>
            <w:rPr>
              <w:rFonts w:ascii="Cambria Math" w:eastAsiaTheme="minorEastAsia" w:hAnsi="Cambria Math"/>
            </w:rPr>
            <m:t>.</m:t>
          </m:r>
        </m:oMath>
      </m:oMathPara>
      <w:bookmarkStart w:id="0" w:name="_GoBack"/>
      <w:bookmarkEnd w:id="0"/>
    </w:p>
    <w:p w:rsidR="008C4066" w:rsidRPr="008C4066" w:rsidRDefault="008C4066" w:rsidP="008C4066">
      <w:pPr>
        <w:rPr>
          <w:rFonts w:eastAsiaTheme="minorEastAsia"/>
          <w:b/>
        </w:rPr>
      </w:pPr>
    </w:p>
    <w:p w:rsidR="00264CE6" w:rsidRPr="008C4066" w:rsidRDefault="00264CE6" w:rsidP="009D1408">
      <w:pPr>
        <w:rPr>
          <w:b/>
          <w:u w:val="thick"/>
        </w:rPr>
      </w:pPr>
    </w:p>
    <w:p w:rsidR="0056782D" w:rsidRPr="00FA331A" w:rsidRDefault="0056782D" w:rsidP="00FA331A">
      <w:pPr>
        <w:rPr>
          <w:b/>
        </w:rPr>
      </w:pPr>
    </w:p>
    <w:sectPr w:rsidR="0056782D" w:rsidRPr="00FA33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16E" w:rsidRDefault="000A616E" w:rsidP="00FD422F">
      <w:pPr>
        <w:spacing w:after="0" w:line="240" w:lineRule="auto"/>
      </w:pPr>
      <w:r>
        <w:separator/>
      </w:r>
    </w:p>
  </w:endnote>
  <w:endnote w:type="continuationSeparator" w:id="0">
    <w:p w:rsidR="000A616E" w:rsidRDefault="000A616E" w:rsidP="00FD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22F" w:rsidRPr="00C30391" w:rsidRDefault="00FD422F" w:rsidP="00FD422F">
    <w:pPr>
      <w:pStyle w:val="Pieddepage"/>
      <w:jc w:val="center"/>
      <w:rPr>
        <w:b/>
      </w:rPr>
    </w:pPr>
    <w:r w:rsidRPr="00C30391">
      <w:rPr>
        <w:b/>
      </w:rPr>
      <w:t>BONNE CHANCE !!!</w:t>
    </w:r>
  </w:p>
  <w:p w:rsidR="00FD422F" w:rsidRDefault="00FD422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16E" w:rsidRDefault="000A616E" w:rsidP="00FD422F">
      <w:pPr>
        <w:spacing w:after="0" w:line="240" w:lineRule="auto"/>
      </w:pPr>
      <w:r>
        <w:separator/>
      </w:r>
    </w:p>
  </w:footnote>
  <w:footnote w:type="continuationSeparator" w:id="0">
    <w:p w:rsidR="000A616E" w:rsidRDefault="000A616E" w:rsidP="00FD4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2A8"/>
    <w:multiLevelType w:val="hybridMultilevel"/>
    <w:tmpl w:val="5B9015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2FD0"/>
    <w:multiLevelType w:val="hybridMultilevel"/>
    <w:tmpl w:val="B1E2B4C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829AD"/>
    <w:multiLevelType w:val="hybridMultilevel"/>
    <w:tmpl w:val="5B9015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A3A64"/>
    <w:multiLevelType w:val="hybridMultilevel"/>
    <w:tmpl w:val="DAA68E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968B4"/>
    <w:multiLevelType w:val="hybridMultilevel"/>
    <w:tmpl w:val="7A9ADFB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07"/>
    <w:rsid w:val="000A616E"/>
    <w:rsid w:val="00264CE6"/>
    <w:rsid w:val="002B6CC6"/>
    <w:rsid w:val="00453563"/>
    <w:rsid w:val="0056782D"/>
    <w:rsid w:val="00625107"/>
    <w:rsid w:val="00686360"/>
    <w:rsid w:val="006F4419"/>
    <w:rsid w:val="008C4066"/>
    <w:rsid w:val="009156A1"/>
    <w:rsid w:val="009972BA"/>
    <w:rsid w:val="009D1408"/>
    <w:rsid w:val="009E27A5"/>
    <w:rsid w:val="00D22406"/>
    <w:rsid w:val="00D3117F"/>
    <w:rsid w:val="00FA331A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5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5107"/>
  </w:style>
  <w:style w:type="table" w:styleId="Grilledutableau">
    <w:name w:val="Table Grid"/>
    <w:basedOn w:val="TableauNormal"/>
    <w:uiPriority w:val="59"/>
    <w:rsid w:val="0062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27A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E27A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7A5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D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4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5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5107"/>
  </w:style>
  <w:style w:type="table" w:styleId="Grilledutableau">
    <w:name w:val="Table Grid"/>
    <w:basedOn w:val="TableauNormal"/>
    <w:uiPriority w:val="59"/>
    <w:rsid w:val="0062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27A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E27A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7A5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D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4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Moussa SISSOKO</dc:creator>
  <cp:lastModifiedBy>Moussa SISSOKO</cp:lastModifiedBy>
  <cp:revision>6</cp:revision>
  <dcterms:created xsi:type="dcterms:W3CDTF">2015-11-28T09:51:00Z</dcterms:created>
  <dcterms:modified xsi:type="dcterms:W3CDTF">2015-12-10T21:47:00Z</dcterms:modified>
</cp:coreProperties>
</file>